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49B" w:rsidRPr="00F45E1A" w:rsidRDefault="00F45E1A" w:rsidP="00384F69">
      <w:pPr>
        <w:jc w:val="center"/>
        <w:rPr>
          <w:rFonts w:ascii="Arial" w:hAnsi="Arial" w:cs="Arial"/>
          <w:b/>
          <w:sz w:val="28"/>
          <w:szCs w:val="28"/>
        </w:rPr>
      </w:pPr>
      <w:r w:rsidRPr="00F45E1A">
        <w:rPr>
          <w:rFonts w:ascii="Arial" w:hAnsi="Arial" w:cs="Arial"/>
          <w:b/>
          <w:sz w:val="28"/>
          <w:szCs w:val="28"/>
        </w:rPr>
        <w:t xml:space="preserve">Should I be Worried </w:t>
      </w:r>
      <w:proofErr w:type="gramStart"/>
      <w:r w:rsidRPr="00F45E1A">
        <w:rPr>
          <w:rFonts w:ascii="Arial" w:hAnsi="Arial" w:cs="Arial"/>
          <w:b/>
          <w:sz w:val="28"/>
          <w:szCs w:val="28"/>
        </w:rPr>
        <w:t>About</w:t>
      </w:r>
      <w:proofErr w:type="gramEnd"/>
      <w:r w:rsidRPr="00F45E1A">
        <w:rPr>
          <w:rFonts w:ascii="Arial" w:hAnsi="Arial" w:cs="Arial"/>
          <w:b/>
          <w:sz w:val="28"/>
          <w:szCs w:val="28"/>
        </w:rPr>
        <w:t xml:space="preserve"> the </w:t>
      </w:r>
      <w:proofErr w:type="spellStart"/>
      <w:r w:rsidRPr="00F45E1A">
        <w:rPr>
          <w:rFonts w:ascii="Arial" w:hAnsi="Arial" w:cs="Arial"/>
          <w:b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b/>
          <w:sz w:val="28"/>
          <w:szCs w:val="28"/>
        </w:rPr>
        <w:t>?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The idea of being able to escape a </w:t>
      </w:r>
      <w:bookmarkStart w:id="0" w:name="_GoBack"/>
      <w:bookmarkEnd w:id="0"/>
      <w:r w:rsidRPr="00F45E1A">
        <w:rPr>
          <w:rFonts w:ascii="Arial" w:hAnsi="Arial" w:cs="Arial"/>
          <w:sz w:val="28"/>
          <w:szCs w:val="28"/>
        </w:rPr>
        <w:t xml:space="preserve">world with less-than-ideal circumstances and transport </w:t>
      </w:r>
      <w:proofErr w:type="gramStart"/>
      <w:r w:rsidRPr="00F45E1A">
        <w:rPr>
          <w:rFonts w:ascii="Arial" w:hAnsi="Arial" w:cs="Arial"/>
          <w:sz w:val="28"/>
          <w:szCs w:val="28"/>
        </w:rPr>
        <w:t>yourself</w:t>
      </w:r>
      <w:proofErr w:type="gramEnd"/>
      <w:r w:rsidRPr="00F45E1A">
        <w:rPr>
          <w:rFonts w:ascii="Arial" w:hAnsi="Arial" w:cs="Arial"/>
          <w:sz w:val="28"/>
          <w:szCs w:val="28"/>
        </w:rPr>
        <w:t xml:space="preserve"> into a world of prosperity is certainly enticing. However, navigating this modern concept that is continuously evolving can become overwhelming. But with such a revolutionary concept in technology, what’s there to be worried about?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b/>
          <w:sz w:val="28"/>
          <w:szCs w:val="28"/>
        </w:rPr>
      </w:pPr>
      <w:r w:rsidRPr="00F45E1A">
        <w:rPr>
          <w:rFonts w:ascii="Arial" w:hAnsi="Arial" w:cs="Arial"/>
          <w:b/>
          <w:sz w:val="28"/>
          <w:szCs w:val="28"/>
        </w:rPr>
        <w:t xml:space="preserve">With Facebook’s recent renaming to Meta and their shifted focus to the pioneering development of the </w:t>
      </w:r>
      <w:proofErr w:type="spellStart"/>
      <w:r w:rsidRPr="00F45E1A">
        <w:rPr>
          <w:rFonts w:ascii="Arial" w:hAnsi="Arial" w:cs="Arial"/>
          <w:b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b/>
          <w:sz w:val="28"/>
          <w:szCs w:val="28"/>
        </w:rPr>
        <w:t>, there are some things that warrant cause for worry. From risking a monopolized platform to problems with privacy and digital addiction, it’s important to be aware of potential issues going forward.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>In this guide, we’re going to inform you of the potential issues you should be concerned about and how they can be remedied.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pStyle w:val="Heading2"/>
        <w:rPr>
          <w:rFonts w:ascii="Arial" w:hAnsi="Arial" w:cs="Arial"/>
          <w:sz w:val="28"/>
          <w:szCs w:val="28"/>
        </w:rPr>
      </w:pPr>
      <w:bookmarkStart w:id="1" w:name="_30j0zll" w:colFirst="0" w:colLast="0"/>
      <w:bookmarkEnd w:id="1"/>
      <w:r w:rsidRPr="00F45E1A">
        <w:rPr>
          <w:rFonts w:ascii="Arial" w:hAnsi="Arial" w:cs="Arial"/>
          <w:sz w:val="28"/>
          <w:szCs w:val="28"/>
        </w:rPr>
        <w:t>What You Need to be Concerned About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In regards to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, there are three </w:t>
      </w:r>
      <w:proofErr w:type="gramStart"/>
      <w:r w:rsidRPr="00F45E1A">
        <w:rPr>
          <w:rFonts w:ascii="Arial" w:hAnsi="Arial" w:cs="Arial"/>
          <w:sz w:val="28"/>
          <w:szCs w:val="28"/>
        </w:rPr>
        <w:t>things,</w:t>
      </w:r>
      <w:proofErr w:type="gramEnd"/>
      <w:r w:rsidRPr="00F45E1A">
        <w:rPr>
          <w:rFonts w:ascii="Arial" w:hAnsi="Arial" w:cs="Arial"/>
          <w:sz w:val="28"/>
          <w:szCs w:val="28"/>
        </w:rPr>
        <w:t xml:space="preserve"> in particular, we want you to be aware of. With Meta’s recent focus on bringing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to life, there’s a significant risk of a monopolized experience. Beyond that, Meta has had numerous issues with data leaks and privacy breaches in the past. 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>To top it off, just like with any other new digital platform, there’s also a risk of more developed electronic addiction amongst younger generations. Now, let’s discuss each of these potential risks a little further.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pStyle w:val="Heading3"/>
        <w:rPr>
          <w:rFonts w:ascii="Arial" w:hAnsi="Arial" w:cs="Arial"/>
          <w:sz w:val="28"/>
          <w:szCs w:val="28"/>
        </w:rPr>
      </w:pPr>
      <w:bookmarkStart w:id="2" w:name="_1fob9te" w:colFirst="0" w:colLast="0"/>
      <w:bookmarkEnd w:id="2"/>
      <w:r w:rsidRPr="00F45E1A">
        <w:rPr>
          <w:rFonts w:ascii="Arial" w:hAnsi="Arial" w:cs="Arial"/>
          <w:sz w:val="28"/>
          <w:szCs w:val="28"/>
        </w:rPr>
        <w:lastRenderedPageBreak/>
        <w:t xml:space="preserve">Navigating a Monopolized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Beginning with the potential for monopolization within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>, we need to discuss the Meta brand. As Facebook, Meta became a billion-dollar social media and tech company. As such, they’ve essentially swept the market in terms of other social media platforms and have pioneered the way in social networking.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Because of that, they have the power to control the direction in which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goes. There won’t be much diversity in how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runs unless more tech companies begin developing the software and other requirements to break into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>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pStyle w:val="Heading3"/>
        <w:rPr>
          <w:rFonts w:ascii="Arial" w:hAnsi="Arial" w:cs="Arial"/>
          <w:sz w:val="28"/>
          <w:szCs w:val="28"/>
        </w:rPr>
      </w:pPr>
      <w:bookmarkStart w:id="3" w:name="_3znysh7" w:colFirst="0" w:colLast="0"/>
      <w:bookmarkEnd w:id="3"/>
      <w:r w:rsidRPr="00F45E1A">
        <w:rPr>
          <w:rFonts w:ascii="Arial" w:hAnsi="Arial" w:cs="Arial"/>
          <w:sz w:val="28"/>
          <w:szCs w:val="28"/>
        </w:rPr>
        <w:t xml:space="preserve">Problems </w:t>
      </w:r>
      <w:proofErr w:type="gramStart"/>
      <w:r w:rsidRPr="00F45E1A">
        <w:rPr>
          <w:rFonts w:ascii="Arial" w:hAnsi="Arial" w:cs="Arial"/>
          <w:sz w:val="28"/>
          <w:szCs w:val="28"/>
        </w:rPr>
        <w:t>With</w:t>
      </w:r>
      <w:proofErr w:type="gramEnd"/>
      <w:r w:rsidRPr="00F45E1A">
        <w:rPr>
          <w:rFonts w:ascii="Arial" w:hAnsi="Arial" w:cs="Arial"/>
          <w:sz w:val="28"/>
          <w:szCs w:val="28"/>
        </w:rPr>
        <w:t xml:space="preserve"> Maintaining Privacy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The next factor that is cause for concern, and also stems from potential monopolization, is that </w:t>
      </w:r>
      <w:hyperlink r:id="rId8">
        <w:r w:rsidRPr="00F45E1A">
          <w:rPr>
            <w:rFonts w:ascii="Arial" w:hAnsi="Arial" w:cs="Arial"/>
            <w:color w:val="1155CC"/>
            <w:sz w:val="28"/>
            <w:szCs w:val="28"/>
            <w:u w:val="single"/>
          </w:rPr>
          <w:t>Facebook/Meta</w:t>
        </w:r>
      </w:hyperlink>
      <w:r w:rsidRPr="00F45E1A">
        <w:rPr>
          <w:rFonts w:ascii="Arial" w:hAnsi="Arial" w:cs="Arial"/>
          <w:sz w:val="28"/>
          <w:szCs w:val="28"/>
        </w:rPr>
        <w:t xml:space="preserve"> has quite a negative track record when it comes to data privacy and security breaches. Perhaps the most well-known instance came in 2018 with the Cambridge </w:t>
      </w:r>
      <w:proofErr w:type="spellStart"/>
      <w:r w:rsidRPr="00F45E1A">
        <w:rPr>
          <w:rFonts w:ascii="Arial" w:hAnsi="Arial" w:cs="Arial"/>
          <w:sz w:val="28"/>
          <w:szCs w:val="28"/>
        </w:rPr>
        <w:t>Analytica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scandal. 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Cambridge </w:t>
      </w:r>
      <w:proofErr w:type="spellStart"/>
      <w:r w:rsidRPr="00F45E1A">
        <w:rPr>
          <w:rFonts w:ascii="Arial" w:hAnsi="Arial" w:cs="Arial"/>
          <w:sz w:val="28"/>
          <w:szCs w:val="28"/>
        </w:rPr>
        <w:t>Analytica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was a consulting firm with a specialization in using data science to help support political campaigns. On Facebook’s part, the tech company was responsible for being complicit in allowing </w:t>
      </w:r>
      <w:hyperlink r:id="rId9">
        <w:r w:rsidRPr="00F45E1A">
          <w:rPr>
            <w:rFonts w:ascii="Arial" w:hAnsi="Arial" w:cs="Arial"/>
            <w:color w:val="1155CC"/>
            <w:sz w:val="28"/>
            <w:szCs w:val="28"/>
            <w:u w:val="single"/>
          </w:rPr>
          <w:t xml:space="preserve">Cambridge </w:t>
        </w:r>
        <w:proofErr w:type="spellStart"/>
        <w:r w:rsidRPr="00F45E1A">
          <w:rPr>
            <w:rFonts w:ascii="Arial" w:hAnsi="Arial" w:cs="Arial"/>
            <w:color w:val="1155CC"/>
            <w:sz w:val="28"/>
            <w:szCs w:val="28"/>
            <w:u w:val="single"/>
          </w:rPr>
          <w:t>Analytica</w:t>
        </w:r>
        <w:proofErr w:type="spellEnd"/>
        <w:r w:rsidRPr="00F45E1A">
          <w:rPr>
            <w:rFonts w:ascii="Arial" w:hAnsi="Arial" w:cs="Arial"/>
            <w:color w:val="1155CC"/>
            <w:sz w:val="28"/>
            <w:szCs w:val="28"/>
            <w:u w:val="single"/>
          </w:rPr>
          <w:t xml:space="preserve"> </w:t>
        </w:r>
      </w:hyperlink>
      <w:r w:rsidRPr="00F45E1A">
        <w:rPr>
          <w:rFonts w:ascii="Arial" w:hAnsi="Arial" w:cs="Arial"/>
          <w:sz w:val="28"/>
          <w:szCs w:val="28"/>
        </w:rPr>
        <w:t>to steal and retain the personal data from more than 90 million Facebook users.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This scandal isn’t the only dark mark on Meta’s record, though. </w:t>
      </w:r>
      <w:proofErr w:type="gramStart"/>
      <w:r w:rsidRPr="00F45E1A">
        <w:rPr>
          <w:rFonts w:ascii="Arial" w:hAnsi="Arial" w:cs="Arial"/>
          <w:sz w:val="28"/>
          <w:szCs w:val="28"/>
        </w:rPr>
        <w:t>From Beacon in 2007 to instant personalization in 2010.</w:t>
      </w:r>
      <w:proofErr w:type="gramEnd"/>
      <w:r w:rsidRPr="00F45E1A">
        <w:rPr>
          <w:rFonts w:ascii="Arial" w:hAnsi="Arial" w:cs="Arial"/>
          <w:sz w:val="28"/>
          <w:szCs w:val="28"/>
        </w:rPr>
        <w:t xml:space="preserve"> Facebook users everywhere were victims of the illegal use of personal information.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pStyle w:val="Heading3"/>
        <w:rPr>
          <w:rFonts w:ascii="Arial" w:hAnsi="Arial" w:cs="Arial"/>
          <w:sz w:val="28"/>
          <w:szCs w:val="28"/>
        </w:rPr>
      </w:pPr>
      <w:bookmarkStart w:id="4" w:name="_2et92p0" w:colFirst="0" w:colLast="0"/>
      <w:bookmarkEnd w:id="4"/>
      <w:r w:rsidRPr="00F45E1A">
        <w:rPr>
          <w:rFonts w:ascii="Arial" w:hAnsi="Arial" w:cs="Arial"/>
          <w:sz w:val="28"/>
          <w:szCs w:val="28"/>
        </w:rPr>
        <w:t>Digital Addiction is Possible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Our final concern is with the possibility of digital addiction through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. Although the use of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can certainly bring solace to those who use it to escape a stressful lifestyle, it can very quickly become an addiction. This problem poses a much higher risk to younger generations as their minds are still developing.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Excessive use of electronics has been linked to a number of </w:t>
      </w:r>
      <w:hyperlink r:id="rId10" w:anchor=":~:text=The%20Metaverse%20and%20Mental%20Health,%2C%20and%20psychoses%2C%20among%20others.">
        <w:r w:rsidRPr="00F45E1A">
          <w:rPr>
            <w:rFonts w:ascii="Arial" w:hAnsi="Arial" w:cs="Arial"/>
            <w:color w:val="1155CC"/>
            <w:sz w:val="28"/>
            <w:szCs w:val="28"/>
            <w:u w:val="single"/>
          </w:rPr>
          <w:t>mental health disorders</w:t>
        </w:r>
      </w:hyperlink>
      <w:r w:rsidRPr="00F45E1A">
        <w:rPr>
          <w:rFonts w:ascii="Arial" w:hAnsi="Arial" w:cs="Arial"/>
          <w:sz w:val="28"/>
          <w:szCs w:val="28"/>
        </w:rPr>
        <w:t xml:space="preserve"> that range from depression and anxiety to psychosomatic systems in some cases. However, exploring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shouldn’t be written off completely. There are a number of success stories that come from the use of electronics with those who suffer from PTSD and other mental disorders.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F45E1A" w:rsidRPr="00F45E1A" w:rsidRDefault="00F45E1A" w:rsidP="00F45E1A">
      <w:pPr>
        <w:pStyle w:val="Heading2"/>
        <w:rPr>
          <w:rFonts w:ascii="Arial" w:hAnsi="Arial" w:cs="Arial"/>
          <w:sz w:val="28"/>
          <w:szCs w:val="28"/>
        </w:rPr>
      </w:pPr>
      <w:bookmarkStart w:id="5" w:name="_tyjcwt" w:colFirst="0" w:colLast="0"/>
      <w:bookmarkEnd w:id="5"/>
      <w:r w:rsidRPr="00F45E1A">
        <w:rPr>
          <w:rFonts w:ascii="Arial" w:hAnsi="Arial" w:cs="Arial"/>
          <w:sz w:val="28"/>
          <w:szCs w:val="28"/>
        </w:rPr>
        <w:t>Parting Thoughts</w:t>
      </w:r>
    </w:p>
    <w:p w:rsidR="00F45E1A" w:rsidRPr="00F45E1A" w:rsidRDefault="00F45E1A" w:rsidP="00F45E1A">
      <w:pPr>
        <w:rPr>
          <w:rFonts w:ascii="Arial" w:hAnsi="Arial" w:cs="Arial"/>
          <w:sz w:val="28"/>
          <w:szCs w:val="28"/>
        </w:rPr>
      </w:pPr>
    </w:p>
    <w:p w:rsidR="00E21509" w:rsidRPr="00F45E1A" w:rsidRDefault="00F45E1A" w:rsidP="00F45E1A">
      <w:pPr>
        <w:rPr>
          <w:rFonts w:ascii="Arial" w:eastAsia="Calibri" w:hAnsi="Arial" w:cs="Arial"/>
          <w:sz w:val="28"/>
          <w:szCs w:val="28"/>
        </w:rPr>
      </w:pPr>
      <w:r w:rsidRPr="00F45E1A">
        <w:rPr>
          <w:rFonts w:ascii="Arial" w:hAnsi="Arial" w:cs="Arial"/>
          <w:sz w:val="28"/>
          <w:szCs w:val="28"/>
        </w:rPr>
        <w:t xml:space="preserve">Before we leave you, we’d like to remind you that the </w:t>
      </w:r>
      <w:proofErr w:type="spellStart"/>
      <w:r w:rsidRPr="00F45E1A">
        <w:rPr>
          <w:rFonts w:ascii="Arial" w:hAnsi="Arial" w:cs="Arial"/>
          <w:sz w:val="28"/>
          <w:szCs w:val="28"/>
        </w:rPr>
        <w:t>metaverse</w:t>
      </w:r>
      <w:proofErr w:type="spellEnd"/>
      <w:r w:rsidRPr="00F45E1A">
        <w:rPr>
          <w:rFonts w:ascii="Arial" w:hAnsi="Arial" w:cs="Arial"/>
          <w:sz w:val="28"/>
          <w:szCs w:val="28"/>
        </w:rPr>
        <w:t xml:space="preserve"> isn’t inherently bad. However, it’s good to hold concern over what can go wrong with a technology that is still being developed. If we don’t express concerns, how can we expect it to grow into a safe and stable technology for future generations to enjoy?</w:t>
      </w:r>
    </w:p>
    <w:sectPr w:rsidR="00E21509" w:rsidRPr="00F45E1A" w:rsidSect="0002149B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83D" w:rsidRDefault="00AF683D" w:rsidP="00987ACE">
      <w:pPr>
        <w:spacing w:after="0" w:line="240" w:lineRule="auto"/>
      </w:pPr>
      <w:r>
        <w:separator/>
      </w:r>
    </w:p>
  </w:endnote>
  <w:endnote w:type="continuationSeparator" w:id="0">
    <w:p w:rsidR="00AF683D" w:rsidRDefault="00AF683D" w:rsidP="00987A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83D" w:rsidRDefault="00AF683D" w:rsidP="00987ACE">
      <w:pPr>
        <w:spacing w:after="0" w:line="240" w:lineRule="auto"/>
      </w:pPr>
      <w:r>
        <w:separator/>
      </w:r>
    </w:p>
  </w:footnote>
  <w:footnote w:type="continuationSeparator" w:id="0">
    <w:p w:rsidR="00AF683D" w:rsidRDefault="00AF683D" w:rsidP="00987A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152" w:type="dxa"/>
      <w:tblBorders>
        <w:insideV w:val="single" w:sz="4" w:space="0" w:color="auto"/>
      </w:tblBorders>
      <w:tblLook w:val="04A0" w:firstRow="1" w:lastRow="0" w:firstColumn="1" w:lastColumn="0" w:noHBand="0" w:noVBand="1"/>
    </w:tblPr>
    <w:tblGrid>
      <w:gridCol w:w="1152"/>
      <w:gridCol w:w="8424"/>
    </w:tblGrid>
    <w:tr w:rsidR="00987ACE">
      <w:tc>
        <w:tcPr>
          <w:tcW w:w="1152" w:type="dxa"/>
        </w:tcPr>
        <w:p w:rsidR="00987ACE" w:rsidRDefault="00674714">
          <w:pPr>
            <w:pStyle w:val="Header"/>
            <w:jc w:val="right"/>
            <w:rPr>
              <w:b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F45E1A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0" w:type="auto"/>
          <w:noWrap/>
        </w:tcPr>
        <w:p w:rsidR="00987ACE" w:rsidRDefault="00987ACE">
          <w:pPr>
            <w:pStyle w:val="Header"/>
          </w:pPr>
          <w:r>
            <w:t>Video 06</w:t>
          </w:r>
        </w:p>
        <w:p w:rsidR="00987ACE" w:rsidRDefault="00987ACE">
          <w:pPr>
            <w:pStyle w:val="Header"/>
            <w:rPr>
              <w:b/>
            </w:rPr>
          </w:pPr>
        </w:p>
      </w:tc>
    </w:tr>
  </w:tbl>
  <w:p w:rsidR="00987ACE" w:rsidRDefault="00987AC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016C"/>
    <w:multiLevelType w:val="multilevel"/>
    <w:tmpl w:val="842026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D4D91"/>
    <w:multiLevelType w:val="multilevel"/>
    <w:tmpl w:val="D9F8ADD0"/>
    <w:lvl w:ilvl="0">
      <w:start w:val="1"/>
      <w:numFmt w:val="bullet"/>
      <w:lvlText w:val="-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smallCaps w:val="0"/>
        <w:strike w:val="0"/>
        <w:shd w:val="clear" w:color="auto" w:fill="auto"/>
        <w:vertAlign w:val="baseline"/>
      </w:rPr>
    </w:lvl>
  </w:abstractNum>
  <w:abstractNum w:abstractNumId="2">
    <w:nsid w:val="30F5678D"/>
    <w:multiLevelType w:val="hybridMultilevel"/>
    <w:tmpl w:val="61A8DDA0"/>
    <w:lvl w:ilvl="0" w:tplc="3409000F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506" w:hanging="360"/>
      </w:pPr>
    </w:lvl>
    <w:lvl w:ilvl="2" w:tplc="3409001B" w:tentative="1">
      <w:start w:val="1"/>
      <w:numFmt w:val="lowerRoman"/>
      <w:lvlText w:val="%3."/>
      <w:lvlJc w:val="right"/>
      <w:pPr>
        <w:ind w:left="2226" w:hanging="180"/>
      </w:pPr>
    </w:lvl>
    <w:lvl w:ilvl="3" w:tplc="3409000F" w:tentative="1">
      <w:start w:val="1"/>
      <w:numFmt w:val="decimal"/>
      <w:lvlText w:val="%4."/>
      <w:lvlJc w:val="left"/>
      <w:pPr>
        <w:ind w:left="2946" w:hanging="360"/>
      </w:pPr>
    </w:lvl>
    <w:lvl w:ilvl="4" w:tplc="34090019" w:tentative="1">
      <w:start w:val="1"/>
      <w:numFmt w:val="lowerLetter"/>
      <w:lvlText w:val="%5."/>
      <w:lvlJc w:val="left"/>
      <w:pPr>
        <w:ind w:left="3666" w:hanging="360"/>
      </w:pPr>
    </w:lvl>
    <w:lvl w:ilvl="5" w:tplc="3409001B" w:tentative="1">
      <w:start w:val="1"/>
      <w:numFmt w:val="lowerRoman"/>
      <w:lvlText w:val="%6."/>
      <w:lvlJc w:val="right"/>
      <w:pPr>
        <w:ind w:left="4386" w:hanging="180"/>
      </w:pPr>
    </w:lvl>
    <w:lvl w:ilvl="6" w:tplc="3409000F" w:tentative="1">
      <w:start w:val="1"/>
      <w:numFmt w:val="decimal"/>
      <w:lvlText w:val="%7."/>
      <w:lvlJc w:val="left"/>
      <w:pPr>
        <w:ind w:left="5106" w:hanging="360"/>
      </w:pPr>
    </w:lvl>
    <w:lvl w:ilvl="7" w:tplc="34090019" w:tentative="1">
      <w:start w:val="1"/>
      <w:numFmt w:val="lowerLetter"/>
      <w:lvlText w:val="%8."/>
      <w:lvlJc w:val="left"/>
      <w:pPr>
        <w:ind w:left="5826" w:hanging="360"/>
      </w:pPr>
    </w:lvl>
    <w:lvl w:ilvl="8" w:tplc="3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6C31EF3"/>
    <w:multiLevelType w:val="multilevel"/>
    <w:tmpl w:val="F292914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3788269F"/>
    <w:multiLevelType w:val="multilevel"/>
    <w:tmpl w:val="C59C99C6"/>
    <w:lvl w:ilvl="0">
      <w:start w:val="1"/>
      <w:numFmt w:val="decimal"/>
      <w:lvlText w:val="%1."/>
      <w:lvlJc w:val="left"/>
      <w:pPr>
        <w:ind w:left="720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472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472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472"/>
      </w:pPr>
      <w:rPr>
        <w:smallCaps w:val="0"/>
        <w:strike w:val="0"/>
        <w:shd w:val="clear" w:color="auto" w:fill="auto"/>
        <w:vertAlign w:val="baseline"/>
      </w:rPr>
    </w:lvl>
  </w:abstractNum>
  <w:abstractNum w:abstractNumId="5">
    <w:nsid w:val="425620D2"/>
    <w:multiLevelType w:val="multilevel"/>
    <w:tmpl w:val="9B4AF096"/>
    <w:lvl w:ilvl="0">
      <w:start w:val="3"/>
      <w:numFmt w:val="decimal"/>
      <w:lvlText w:val="%1."/>
      <w:lvlJc w:val="left"/>
      <w:pPr>
        <w:ind w:left="644" w:hanging="360"/>
      </w:pPr>
      <w:rPr>
        <w:smallCaps w:val="0"/>
        <w:strike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mallCaps w:val="0"/>
        <w:strike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60" w:hanging="472"/>
      </w:pPr>
      <w:rPr>
        <w:smallCaps w:val="0"/>
        <w:strike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mallCaps w:val="0"/>
        <w:strike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mallCaps w:val="0"/>
        <w:strike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20" w:hanging="472"/>
      </w:pPr>
      <w:rPr>
        <w:smallCaps w:val="0"/>
        <w:strike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mallCaps w:val="0"/>
        <w:strike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mallCaps w:val="0"/>
        <w:strike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80" w:hanging="472"/>
      </w:pPr>
      <w:rPr>
        <w:smallCaps w:val="0"/>
        <w:strike w:val="0"/>
        <w:shd w:val="clear" w:color="auto" w:fill="auto"/>
        <w:vertAlign w:val="baseline"/>
      </w:rPr>
    </w:lvl>
  </w:abstractNum>
  <w:abstractNum w:abstractNumId="6">
    <w:nsid w:val="49EC2562"/>
    <w:multiLevelType w:val="hybridMultilevel"/>
    <w:tmpl w:val="1F60EBF0"/>
    <w:lvl w:ilvl="0" w:tplc="5E08D864">
      <w:start w:val="4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364" w:hanging="360"/>
      </w:pPr>
    </w:lvl>
    <w:lvl w:ilvl="2" w:tplc="3409001B" w:tentative="1">
      <w:start w:val="1"/>
      <w:numFmt w:val="lowerRoman"/>
      <w:lvlText w:val="%3."/>
      <w:lvlJc w:val="right"/>
      <w:pPr>
        <w:ind w:left="2084" w:hanging="180"/>
      </w:pPr>
    </w:lvl>
    <w:lvl w:ilvl="3" w:tplc="3409000F" w:tentative="1">
      <w:start w:val="1"/>
      <w:numFmt w:val="decimal"/>
      <w:lvlText w:val="%4."/>
      <w:lvlJc w:val="left"/>
      <w:pPr>
        <w:ind w:left="2804" w:hanging="360"/>
      </w:pPr>
    </w:lvl>
    <w:lvl w:ilvl="4" w:tplc="34090019" w:tentative="1">
      <w:start w:val="1"/>
      <w:numFmt w:val="lowerLetter"/>
      <w:lvlText w:val="%5."/>
      <w:lvlJc w:val="left"/>
      <w:pPr>
        <w:ind w:left="3524" w:hanging="360"/>
      </w:pPr>
    </w:lvl>
    <w:lvl w:ilvl="5" w:tplc="3409001B" w:tentative="1">
      <w:start w:val="1"/>
      <w:numFmt w:val="lowerRoman"/>
      <w:lvlText w:val="%6."/>
      <w:lvlJc w:val="right"/>
      <w:pPr>
        <w:ind w:left="4244" w:hanging="180"/>
      </w:pPr>
    </w:lvl>
    <w:lvl w:ilvl="6" w:tplc="3409000F" w:tentative="1">
      <w:start w:val="1"/>
      <w:numFmt w:val="decimal"/>
      <w:lvlText w:val="%7."/>
      <w:lvlJc w:val="left"/>
      <w:pPr>
        <w:ind w:left="4964" w:hanging="360"/>
      </w:pPr>
    </w:lvl>
    <w:lvl w:ilvl="7" w:tplc="34090019" w:tentative="1">
      <w:start w:val="1"/>
      <w:numFmt w:val="lowerLetter"/>
      <w:lvlText w:val="%8."/>
      <w:lvlJc w:val="left"/>
      <w:pPr>
        <w:ind w:left="5684" w:hanging="360"/>
      </w:pPr>
    </w:lvl>
    <w:lvl w:ilvl="8" w:tplc="3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78C902CE"/>
    <w:multiLevelType w:val="multilevel"/>
    <w:tmpl w:val="B2785B7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87ACE"/>
    <w:rsid w:val="0002149B"/>
    <w:rsid w:val="0013468F"/>
    <w:rsid w:val="002526D1"/>
    <w:rsid w:val="002E1B1A"/>
    <w:rsid w:val="003325E6"/>
    <w:rsid w:val="00340352"/>
    <w:rsid w:val="003807FB"/>
    <w:rsid w:val="00384F69"/>
    <w:rsid w:val="00571C67"/>
    <w:rsid w:val="005F28C3"/>
    <w:rsid w:val="00674714"/>
    <w:rsid w:val="00712554"/>
    <w:rsid w:val="00723FA2"/>
    <w:rsid w:val="00731114"/>
    <w:rsid w:val="007B00D2"/>
    <w:rsid w:val="007E4CA2"/>
    <w:rsid w:val="00844159"/>
    <w:rsid w:val="00950221"/>
    <w:rsid w:val="00987ACE"/>
    <w:rsid w:val="00AB4CF8"/>
    <w:rsid w:val="00AF683D"/>
    <w:rsid w:val="00B65BFF"/>
    <w:rsid w:val="00BD4F39"/>
    <w:rsid w:val="00CB1A29"/>
    <w:rsid w:val="00E21509"/>
    <w:rsid w:val="00E259BB"/>
    <w:rsid w:val="00EB1040"/>
    <w:rsid w:val="00F37C85"/>
    <w:rsid w:val="00F45E1A"/>
    <w:rsid w:val="00F5329F"/>
    <w:rsid w:val="00F95EEB"/>
    <w:rsid w:val="00FF3E10"/>
    <w:rsid w:val="00FF4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149B"/>
  </w:style>
  <w:style w:type="paragraph" w:styleId="Heading2">
    <w:name w:val="heading 2"/>
    <w:basedOn w:val="Normal"/>
    <w:next w:val="Normal"/>
    <w:link w:val="Heading2Char"/>
    <w:rsid w:val="00384F69"/>
    <w:pPr>
      <w:keepNext/>
      <w:keepLines/>
      <w:spacing w:before="200" w:after="0"/>
      <w:outlineLvl w:val="1"/>
    </w:pPr>
    <w:rPr>
      <w:rFonts w:ascii="Cambria" w:eastAsia="Cambria" w:hAnsi="Cambria" w:cs="Cambria"/>
      <w:b/>
      <w:color w:val="4F81BD"/>
      <w:sz w:val="26"/>
      <w:szCs w:val="26"/>
      <w:lang w:eastAsia="en-PH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E4C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E4C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7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7ACE"/>
  </w:style>
  <w:style w:type="paragraph" w:styleId="Footer">
    <w:name w:val="footer"/>
    <w:basedOn w:val="Normal"/>
    <w:link w:val="FooterChar"/>
    <w:uiPriority w:val="99"/>
    <w:semiHidden/>
    <w:unhideWhenUsed/>
    <w:rsid w:val="00987A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7ACE"/>
  </w:style>
  <w:style w:type="character" w:customStyle="1" w:styleId="Heading2Char">
    <w:name w:val="Heading 2 Char"/>
    <w:basedOn w:val="DefaultParagraphFont"/>
    <w:link w:val="Heading2"/>
    <w:rsid w:val="00384F69"/>
    <w:rPr>
      <w:rFonts w:ascii="Cambria" w:eastAsia="Cambria" w:hAnsi="Cambria" w:cs="Cambria"/>
      <w:b/>
      <w:color w:val="4F81BD"/>
      <w:sz w:val="26"/>
      <w:szCs w:val="26"/>
      <w:lang w:eastAsia="en-PH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E4C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E4C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2526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keuseof.com/tag/facebook-security-privacy-nightmare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familyaddictionspecialist.com/blog/a-new-age-of-digital-addiction-what-the-metaverse-means-for-mental-health-and-digital-addictio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nvestopedia.com/terms/c/cambridge-analytica.as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644</Words>
  <Characters>3673</Characters>
  <Application>Microsoft Office Word</Application>
  <DocSecurity>0</DocSecurity>
  <Lines>30</Lines>
  <Paragraphs>8</Paragraphs>
  <ScaleCrop>false</ScaleCrop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JayKay Bak -  UnselfishMarketer.com</dc:creator>
  <cp:lastModifiedBy>Meralde Edem</cp:lastModifiedBy>
  <cp:revision>18</cp:revision>
  <dcterms:created xsi:type="dcterms:W3CDTF">2016-05-28T14:54:00Z</dcterms:created>
  <dcterms:modified xsi:type="dcterms:W3CDTF">2022-04-06T20:36:00Z</dcterms:modified>
</cp:coreProperties>
</file>